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Cs/>
          <w:sz w:val="32"/>
          <w:szCs w:val="32"/>
        </w:rPr>
      </w:pPr>
      <w:r>
        <w:rPr>
          <w:rFonts w:ascii="Times New Roman" w:hAnsi="Times New Roman" w:eastAsia="宋体" w:cs="Times New Roman"/>
          <w:bCs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第二届“泰山杯”招生广告创意设计大赛评分细则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ascii="Times New Roman" w:hAnsi="Times New Roman" w:eastAsia="宋体" w:cs="Times New Roman"/>
          <w:b/>
          <w:sz w:val="28"/>
          <w:szCs w:val="24"/>
        </w:rPr>
        <w:t>一、初赛评分细则</w:t>
      </w:r>
    </w:p>
    <w:p>
      <w:pPr>
        <w:pStyle w:val="11"/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符合招生主题，符合学校办学定位，突出学校办学理念及特色，形式新颖，内容充实，结构完整，作品具有可传播性，具有推广价值和应用前景。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ascii="Times New Roman" w:hAnsi="Times New Roman" w:eastAsia="宋体" w:cs="Times New Roman"/>
          <w:b/>
          <w:sz w:val="28"/>
          <w:szCs w:val="24"/>
        </w:rPr>
        <w:t>二、复赛评分细则</w:t>
      </w:r>
    </w:p>
    <w:p>
      <w:pPr>
        <w:spacing w:line="360" w:lineRule="auto"/>
        <w:ind w:firstLine="420" w:firstLineChars="175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（一）现场陈述（60分）；</w:t>
      </w:r>
    </w:p>
    <w:p>
      <w:pPr>
        <w:pStyle w:val="11"/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展示内容丰富完整、重点突出；PPT设计大方美观、清晰简洁；参赛人员仪容仪表仪态佳；在规定时间内完成陈述；陈述清晰、逻辑严谨；陈述方式新颖。</w:t>
      </w:r>
    </w:p>
    <w:p>
      <w:pPr>
        <w:spacing w:line="360" w:lineRule="auto"/>
        <w:ind w:firstLine="420" w:firstLineChars="175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（二）现场答辩（40分）；</w:t>
      </w:r>
    </w:p>
    <w:p>
      <w:pPr>
        <w:spacing w:line="360" w:lineRule="auto"/>
        <w:ind w:firstLine="420" w:firstLineChars="175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回答内容准确；表述连贯、条理清晰；应变能力强；团队协作。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ascii="Times New Roman" w:hAnsi="Times New Roman" w:eastAsia="宋体" w:cs="Times New Roman"/>
          <w:b/>
          <w:sz w:val="28"/>
          <w:szCs w:val="24"/>
        </w:rPr>
        <w:t>三、决赛评分细则</w:t>
      </w:r>
    </w:p>
    <w:p>
      <w:pPr>
        <w:spacing w:line="360" w:lineRule="auto"/>
        <w:ind w:firstLine="420" w:firstLineChars="175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（一）现场陈述（60分）；</w:t>
      </w:r>
    </w:p>
    <w:p>
      <w:pPr>
        <w:pStyle w:val="11"/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展示内容丰富完整、重点突出；PPT设计大方美观、清晰简洁；参赛人员仪容仪表仪态佳；在规定时间内完成陈述；陈述清晰、逻辑严谨；陈述方式新颖。</w:t>
      </w:r>
    </w:p>
    <w:p>
      <w:pPr>
        <w:spacing w:line="360" w:lineRule="auto"/>
        <w:ind w:firstLine="420" w:firstLineChars="175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（二）现场答辩（40分）；</w:t>
      </w:r>
    </w:p>
    <w:p>
      <w:pPr>
        <w:spacing w:line="360" w:lineRule="auto"/>
        <w:ind w:firstLine="420" w:firstLineChars="175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回答内容准确；表述连贯、条理清晰；应变能力强；团队协作。</w:t>
      </w:r>
    </w:p>
    <w:p>
      <w:pPr>
        <w:spacing w:line="360" w:lineRule="auto"/>
        <w:ind w:firstLine="420" w:firstLineChars="175"/>
        <w:rPr>
          <w:sz w:val="24"/>
          <w:szCs w:val="24"/>
        </w:rPr>
      </w:pPr>
    </w:p>
    <w:p/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73"/>
    <w:rsid w:val="00065A5B"/>
    <w:rsid w:val="000E6E3D"/>
    <w:rsid w:val="000E7F97"/>
    <w:rsid w:val="000F1842"/>
    <w:rsid w:val="00170177"/>
    <w:rsid w:val="002124A2"/>
    <w:rsid w:val="00231043"/>
    <w:rsid w:val="00302382"/>
    <w:rsid w:val="00336E74"/>
    <w:rsid w:val="004344D3"/>
    <w:rsid w:val="00444441"/>
    <w:rsid w:val="005634DA"/>
    <w:rsid w:val="005B2F14"/>
    <w:rsid w:val="005D75FD"/>
    <w:rsid w:val="005E462C"/>
    <w:rsid w:val="005F664F"/>
    <w:rsid w:val="00692BD2"/>
    <w:rsid w:val="006D136A"/>
    <w:rsid w:val="006D48D8"/>
    <w:rsid w:val="007234B9"/>
    <w:rsid w:val="007F272E"/>
    <w:rsid w:val="00854173"/>
    <w:rsid w:val="00890823"/>
    <w:rsid w:val="008C4934"/>
    <w:rsid w:val="009337E9"/>
    <w:rsid w:val="00966F3A"/>
    <w:rsid w:val="009C0A6E"/>
    <w:rsid w:val="009D277E"/>
    <w:rsid w:val="00A53550"/>
    <w:rsid w:val="00AF2BF5"/>
    <w:rsid w:val="00AF589F"/>
    <w:rsid w:val="00B037F9"/>
    <w:rsid w:val="00B17789"/>
    <w:rsid w:val="00B179CD"/>
    <w:rsid w:val="00BE2108"/>
    <w:rsid w:val="00C3035E"/>
    <w:rsid w:val="00C808CF"/>
    <w:rsid w:val="00C81889"/>
    <w:rsid w:val="00CB03EF"/>
    <w:rsid w:val="00CC5CFC"/>
    <w:rsid w:val="00CC611F"/>
    <w:rsid w:val="00CD624A"/>
    <w:rsid w:val="00D347AF"/>
    <w:rsid w:val="00D5139E"/>
    <w:rsid w:val="00D7473F"/>
    <w:rsid w:val="00E10D09"/>
    <w:rsid w:val="00EB0EB7"/>
    <w:rsid w:val="00EC21B2"/>
    <w:rsid w:val="00EE6AB6"/>
    <w:rsid w:val="00F74CAA"/>
    <w:rsid w:val="00F86879"/>
    <w:rsid w:val="00F96848"/>
    <w:rsid w:val="023835E1"/>
    <w:rsid w:val="5ABD3D0A"/>
    <w:rsid w:val="5B0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360" w:lineRule="auto"/>
      <w:jc w:val="left"/>
      <w:outlineLvl w:val="0"/>
    </w:pPr>
    <w:rPr>
      <w:rFonts w:eastAsia="宋体"/>
      <w:b/>
      <w:bCs/>
      <w:kern w:val="44"/>
      <w:sz w:val="2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9"/>
    <w:link w:val="2"/>
    <w:uiPriority w:val="9"/>
    <w:rPr>
      <w:rFonts w:eastAsia="宋体"/>
      <w:b/>
      <w:bCs/>
      <w:kern w:val="44"/>
      <w:sz w:val="24"/>
      <w:szCs w:val="44"/>
    </w:rPr>
  </w:style>
  <w:style w:type="character" w:customStyle="1" w:styleId="13">
    <w:name w:val="页眉 Char"/>
    <w:basedOn w:val="9"/>
    <w:link w:val="5"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585</Words>
  <Characters>3337</Characters>
  <Lines>27</Lines>
  <Paragraphs>7</Paragraphs>
  <TotalTime>36</TotalTime>
  <ScaleCrop>false</ScaleCrop>
  <LinksUpToDate>false</LinksUpToDate>
  <CharactersWithSpaces>3915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2021-04-12T01:59:00Z</dcterms:created>
  <dc:creator>Administrator</dc:creator>
  <cp:lastModifiedBy>Administrator</cp:lastModifiedBy>
  <cp:lastPrinted>2021-04-12T02:02:00Z</cp:lastPrinted>
  <dcterms:modified xsi:type="dcterms:W3CDTF">2021-04-12T08:49:39Z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7E38BAF1B182442AB80D4AE5B4F55634</vt:lpwstr>
  </property>
</Properties>
</file>